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9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1376245</wp:posOffset>
            </wp:positionH>
            <wp:positionV relativeFrom="paragraph">
              <wp:posOffset>270102</wp:posOffset>
            </wp:positionV>
            <wp:extent cx="3309615" cy="6610451"/>
            <wp:effectExtent b="0" l="0" r="0" t="0"/>
            <wp:wrapNone/>
            <wp:docPr id="18606155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9615" cy="66104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9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Jugendordnung der Jugendplattform des</w:t>
        <w:br w:type="textWrapping"/>
        <w:t xml:space="preserve">Braunschweiger Kultur- und Bildungshaus e. 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 Name und Stellung der Jugendplattform</w:t>
      </w:r>
    </w:p>
    <w:p w:rsidR="00000000" w:rsidDel="00000000" w:rsidP="00000000" w:rsidRDefault="00000000" w:rsidRPr="00000000" w14:paraId="00000005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 des Braunschweiger Kultur- und Bildungshaus e. V. bildet die Jugendplattform des Vereins.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Jugendplattform ist Bestandteil des Vereins und gestaltet die Kinder- und Jugendarbeit im Rahmen der Vereinssatzung und dieser Jugendordnung aktiv mit.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Sie bietet Kindern, Jugendlichen und jungen Erwachsenen die Möglichkeit, ihre Interessen und Ideen einzubringen, Verantwortung zu übernehmen und die Angebote und Aktivitäten der Jugendarbeit mitzugestalten.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Jugendplattform ist organisatorisch und finanziell an den Verein angebunden.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Ein eigenständiger Jugendvorstand wird nicht gebildet. Die Mitwirkung und Vertretung der jungen Menschen erfolgt über die Arbeitsgruppen und die gewählten Jugendvertreterinnen und Jugendvertreter.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2 Zweck und Aufgaben</w:t>
      </w:r>
    </w:p>
    <w:p w:rsidR="00000000" w:rsidDel="00000000" w:rsidP="00000000" w:rsidRDefault="00000000" w:rsidRPr="00000000" w14:paraId="0000000C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Zweck der Jugendplattform ist insbesondere die Förderung der persönlichen, sozialen, kulturellen und gesellschaftlichen Entwicklung junger Menschen.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Förderung von Eigeninitiative und Verantwortungsbewusstsein,</w:t>
      </w:r>
    </w:p>
    <w:p w:rsidR="00000000" w:rsidDel="00000000" w:rsidP="00000000" w:rsidRDefault="00000000" w:rsidRPr="00000000" w14:paraId="0000000E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Beteiligung junger Menschen an der Gestaltung der Jugendarbeit,</w:t>
      </w:r>
    </w:p>
    <w:p w:rsidR="00000000" w:rsidDel="00000000" w:rsidP="00000000" w:rsidRDefault="00000000" w:rsidRPr="00000000" w14:paraId="0000000F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Planung und Durchführung von Bildungs-, Kultur-, Freizeit- und Begegnungsangeboten,</w:t>
      </w:r>
    </w:p>
    <w:p w:rsidR="00000000" w:rsidDel="00000000" w:rsidP="00000000" w:rsidRDefault="00000000" w:rsidRPr="00000000" w14:paraId="00000010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Förderung von Gemeinschaft und gegenseitigem Respekt,</w:t>
      </w:r>
    </w:p>
    <w:p w:rsidR="00000000" w:rsidDel="00000000" w:rsidP="00000000" w:rsidRDefault="00000000" w:rsidRPr="00000000" w14:paraId="00000011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Förderung gesellschaftlicher Teilhabe,</w:t>
      </w:r>
    </w:p>
    <w:p w:rsidR="00000000" w:rsidDel="00000000" w:rsidP="00000000" w:rsidRDefault="00000000" w:rsidRPr="00000000" w14:paraId="00000012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Unterstützung ehrenamtlichen Engagements,</w:t>
      </w:r>
    </w:p>
    <w:p w:rsidR="00000000" w:rsidDel="00000000" w:rsidP="00000000" w:rsidRDefault="00000000" w:rsidRPr="00000000" w14:paraId="00000013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Berücksichtigung der Interessen und Bedürfnisse unterschiedlicher Altersgruppen,</w:t>
      </w:r>
    </w:p>
    <w:p w:rsidR="00000000" w:rsidDel="00000000" w:rsidP="00000000" w:rsidRDefault="00000000" w:rsidRPr="00000000" w14:paraId="00000014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Förderung der Zusammenarbeit zwischen den jungen Menschen, den ehrenamtlichen Begleiterinnen und Begleitern, der hauptamtlichen Koordination und dem Verein.</w:t>
      </w:r>
    </w:p>
    <w:p w:rsidR="00000000" w:rsidDel="00000000" w:rsidP="00000000" w:rsidRDefault="00000000" w:rsidRPr="00000000" w14:paraId="00000015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Jugendplattform arbeitet im Einklang mit den Zielen und der Satzung des Braunschweiger Kultur- und Bildungshaus e. 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3 Mitgliedschaft und Beteiligung</w:t>
      </w:r>
    </w:p>
    <w:p w:rsidR="00000000" w:rsidDel="00000000" w:rsidP="00000000" w:rsidRDefault="00000000" w:rsidRPr="00000000" w14:paraId="00000017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Zur Jugendplattform gehören die Kinder, Jugendlichen und jungen Erwachsenen des Vereins im Alter von 10 bis einschließlich 30 Jahren.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Alle jungen Menschen innerhalb dieser Altersgrenze haben grundsätzlich die Möglichkeit, sich an den Angeboten, Arbeitsgruppen und Versammlungen der Jugendplattform zu beteiligen.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Sie können ihre Interessen, Wünsche, Anregungen und Vorschläge einbringen und entsprechend den Bestimmungen dieser Jugendordnung als Jugendvertreterin oder Jugendvertreter gewählt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Beteiligung endet grundsätzlich mit Vollendung des 30. Lebensjahres.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4 Arbeitsgruppen</w:t>
      </w:r>
    </w:p>
    <w:p w:rsidR="00000000" w:rsidDel="00000000" w:rsidP="00000000" w:rsidRDefault="00000000" w:rsidRPr="00000000" w14:paraId="0000001D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Jugendplattform gliedert sich entsprechend den Altersgruppen in vier Arbeitsgruppen: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lineRule="auto"/>
        <w:ind w:left="312" w:hanging="227"/>
        <w:rPr/>
      </w:pPr>
      <w:r w:rsidDel="00000000" w:rsidR="00000000" w:rsidRPr="00000000">
        <w:rPr>
          <w:rtl w:val="0"/>
        </w:rPr>
        <w:t xml:space="preserve">1.  Arbeitsgruppe: 10 bis 13 Jahre</w:t>
      </w:r>
    </w:p>
    <w:p w:rsidR="00000000" w:rsidDel="00000000" w:rsidP="00000000" w:rsidRDefault="00000000" w:rsidRPr="00000000" w14:paraId="0000001F">
      <w:pPr>
        <w:spacing w:after="40" w:lineRule="auto"/>
        <w:ind w:left="312" w:hanging="227"/>
        <w:rPr/>
      </w:pPr>
      <w:r w:rsidDel="00000000" w:rsidR="00000000" w:rsidRPr="00000000">
        <w:rPr>
          <w:rtl w:val="0"/>
        </w:rPr>
        <w:t xml:space="preserve">2.  Arbeitsgruppe: 13 bis 16 Jahre</w:t>
      </w:r>
    </w:p>
    <w:p w:rsidR="00000000" w:rsidDel="00000000" w:rsidP="00000000" w:rsidRDefault="00000000" w:rsidRPr="00000000" w14:paraId="00000020">
      <w:pPr>
        <w:spacing w:after="40" w:lineRule="auto"/>
        <w:ind w:left="312" w:hanging="227"/>
        <w:rPr/>
      </w:pPr>
      <w:r w:rsidDel="00000000" w:rsidR="00000000" w:rsidRPr="00000000">
        <w:rPr>
          <w:rtl w:val="0"/>
        </w:rPr>
        <w:t xml:space="preserve">3.  Arbeitsgruppe: 16 bis 20 Jahre</w:t>
      </w:r>
    </w:p>
    <w:p w:rsidR="00000000" w:rsidDel="00000000" w:rsidP="00000000" w:rsidRDefault="00000000" w:rsidRPr="00000000" w14:paraId="00000021">
      <w:pPr>
        <w:spacing w:after="40" w:lineRule="auto"/>
        <w:ind w:left="312" w:hanging="227"/>
        <w:rPr/>
      </w:pPr>
      <w:r w:rsidDel="00000000" w:rsidR="00000000" w:rsidRPr="00000000">
        <w:rPr>
          <w:rtl w:val="0"/>
        </w:rPr>
        <w:t xml:space="preserve">4.  Arbeitsgruppe: 20 bis einschließlich 30 Jahre</w:t>
      </w:r>
    </w:p>
    <w:p w:rsidR="00000000" w:rsidDel="00000000" w:rsidP="00000000" w:rsidRDefault="00000000" w:rsidRPr="00000000" w14:paraId="00000022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Arbeitsgruppen dienen dazu, die Interessen und Bedürfnisse der jeweiligen Altersgruppen gezielt aufzunehmen und ihre Beteiligung an der Jugendarbeit zu ermöglichen.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Jede Arbeitsgruppe wird von einer ehrenamtlichen Begleiterin oder einem ehrenamtlichen Begleiter unterstützt.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Damit bestehen insgesamt vier ehrenamtliche Begleiterinnen bzw. Begleiter.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In jeder Arbeitsgruppe werden mindestens drei Jugendvertreterinnen bzw. Jugendvertreter gewählt.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Abhängig von der Größe, den Bedürfnissen und der Arbeit der jeweiligen Arbeitsgruppe können auch mehr als drei Jugendvertreterinnen bzw. Jugendvertreter gewählt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Eine feste Höchstzahl wird nicht vorgeschrieben.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Jugendvertreterinnen und Jugendvertreter bilden keinen eigenständigen Vorstand.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5 Jugendvollversammlung</w:t>
      </w:r>
    </w:p>
    <w:p w:rsidR="00000000" w:rsidDel="00000000" w:rsidP="00000000" w:rsidRDefault="00000000" w:rsidRPr="00000000" w14:paraId="0000002B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Jugendvollversammlung ist das zentrale Beteiligungs- und Entscheidungsforum der Jugendplattform.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before="0" w:line="259" w:lineRule="auto"/>
        <w:rPr/>
      </w:pPr>
      <w:r w:rsidDel="00000000" w:rsidR="00000000" w:rsidRPr="00000000">
        <w:rPr>
          <w:rtl w:val="0"/>
        </w:rPr>
        <w:t xml:space="preserve">An der Jugendvollversammlung können die zur Jugendplattform gehörenden jungen Menschen bis einschließlich 30 Jahre teilnehmen. Stimmberechtigt sind jedoch ausschließlich Mitglieder der Jugendplattform im Alter von 16 bis einschließlich 30 Jahren.</w:t>
      </w:r>
    </w:p>
    <w:p w:rsidR="00000000" w:rsidDel="00000000" w:rsidP="00000000" w:rsidRDefault="00000000" w:rsidRPr="00000000" w14:paraId="0000002D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Zu den Aufgaben der Jugendvollversammlung gehören insbesondere: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Beratung über die Entwicklung der Jugendarbeit,</w:t>
      </w:r>
    </w:p>
    <w:p w:rsidR="00000000" w:rsidDel="00000000" w:rsidP="00000000" w:rsidRDefault="00000000" w:rsidRPr="00000000" w14:paraId="0000002F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Aufnahme von Wünschen und Vorschlägen der jungen Menschen,</w:t>
      </w:r>
    </w:p>
    <w:p w:rsidR="00000000" w:rsidDel="00000000" w:rsidP="00000000" w:rsidRDefault="00000000" w:rsidRPr="00000000" w14:paraId="00000030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Beratung über Aktivitäten und Projekte,</w:t>
      </w:r>
    </w:p>
    <w:p w:rsidR="00000000" w:rsidDel="00000000" w:rsidP="00000000" w:rsidRDefault="00000000" w:rsidRPr="00000000" w14:paraId="00000031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Wahl der Jugendvertreterinnen und Jugendvertreter der Arbeitsgruppen,</w:t>
      </w:r>
    </w:p>
    <w:p w:rsidR="00000000" w:rsidDel="00000000" w:rsidP="00000000" w:rsidRDefault="00000000" w:rsidRPr="00000000" w14:paraId="00000032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Beratung über grundlegende Angelegenheiten der Jugendplattform,</w:t>
      </w:r>
    </w:p>
    <w:p w:rsidR="00000000" w:rsidDel="00000000" w:rsidP="00000000" w:rsidRDefault="00000000" w:rsidRPr="00000000" w14:paraId="00000033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Beschlussfassung über Änderungen dieser Jugendordnung nach Maßgabe des § 11.</w:t>
      </w:r>
    </w:p>
    <w:p w:rsidR="00000000" w:rsidDel="00000000" w:rsidP="00000000" w:rsidRDefault="00000000" w:rsidRPr="00000000" w14:paraId="00000034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Jugendvollversammlung soll den jungen Menschen die Möglichkeit geben, die Arbeit der Jugendplattform aktiv mitzugestalten.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6 Jugendvertreterinnen und Jugendvertreter</w:t>
      </w:r>
    </w:p>
    <w:p w:rsidR="00000000" w:rsidDel="00000000" w:rsidP="00000000" w:rsidRDefault="00000000" w:rsidRPr="00000000" w14:paraId="00000037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Jugendvertreterinnen und Jugendvertreter vertreten die Interessen ihrer jeweiligen Arbeitsgruppe.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Zu ihren Aufgaben gehören insbesondere: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Aufnahme von Ideen, Wünschen und Anliegen ihrer Altersgruppe,</w:t>
      </w:r>
    </w:p>
    <w:p w:rsidR="00000000" w:rsidDel="00000000" w:rsidP="00000000" w:rsidRDefault="00000000" w:rsidRPr="00000000" w14:paraId="0000003A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Weitergabe dieser Anliegen an die ehrenamtliche Begleitung und die hauptamtliche Koordination,</w:t>
      </w:r>
    </w:p>
    <w:p w:rsidR="00000000" w:rsidDel="00000000" w:rsidP="00000000" w:rsidRDefault="00000000" w:rsidRPr="00000000" w14:paraId="0000003B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Mitwirkung bei der Planung von Aktivitäten und Projekten,</w:t>
      </w:r>
    </w:p>
    <w:p w:rsidR="00000000" w:rsidDel="00000000" w:rsidP="00000000" w:rsidRDefault="00000000" w:rsidRPr="00000000" w14:paraId="0000003C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Unterstützung bei der Durchführung von Veranstaltungen,</w:t>
      </w:r>
    </w:p>
    <w:p w:rsidR="00000000" w:rsidDel="00000000" w:rsidP="00000000" w:rsidRDefault="00000000" w:rsidRPr="00000000" w14:paraId="0000003D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Förderung der Beteiligung anderer junger Menschen,</w:t>
      </w:r>
    </w:p>
    <w:p w:rsidR="00000000" w:rsidDel="00000000" w:rsidP="00000000" w:rsidRDefault="00000000" w:rsidRPr="00000000" w14:paraId="0000003E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Mitwirkung an den regelmäßigen Treffen ihrer Arbeitsgruppe.</w:t>
      </w:r>
    </w:p>
    <w:p w:rsidR="00000000" w:rsidDel="00000000" w:rsidP="00000000" w:rsidRDefault="00000000" w:rsidRPr="00000000" w14:paraId="0000003F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In jeder der vier Arbeitsgruppen werden mindestens drei Jugendvertreterinnen bzw. Jugendvertreter gewählt.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Je nach Größe und Bedarf einer Arbeitsgruppe kann die Zahl erhöht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Jugendvertreterinnen und Jugendvertreter bilden keinen Jugendvorstand und keine vom Verein unabhängige Leitungsstruktur.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7 Wahl und Amtszeit</w:t>
      </w:r>
    </w:p>
    <w:p w:rsidR="00000000" w:rsidDel="00000000" w:rsidP="00000000" w:rsidRDefault="00000000" w:rsidRPr="00000000" w14:paraId="00000044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Jugendvertreterinnen und Jugendvertreter werden von den jungen Menschen der jeweiligen Arbeitsgruppe gewählt.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Wahlen finden einmal jährlich statt.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Amtszeit beträgt grundsätzlich ein Jahr.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Eine erneute Wahl ist möglich.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Wahlberechtigt und wählbar sind die zur jeweiligen Arbeitsgruppe gehörenden jungen Menschen im Rahmen der in dieser Jugendordnung festgelegten Altersgruppen.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Wahlen sollen grundsätzlich offen und transparent durchgeführt werden. Auf Wunsch kann eine geheime Abstimmung durchgeführt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Scheidet eine Jugendvertreterin oder ein Jugendvertreter während der Amtszeit aus, kann für die verbleibende Amtszeit eine Nachwahl durchgeführt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8 Ehrenamtliche Begleitung und hauptamtliche Koordination</w:t>
      </w:r>
    </w:p>
    <w:p w:rsidR="00000000" w:rsidDel="00000000" w:rsidP="00000000" w:rsidRDefault="00000000" w:rsidRPr="00000000" w14:paraId="0000004D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Jede der vier Arbeitsgruppen wird von einer ehrenamtlichen Begleiterin oder einem ehrenamtlichen Begleiter unterstützt.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ehrenamtlichen Begleiterinnen und Begleiter begleiten die jungen Menschen pädagogisch und organisatorisch und unterstützen sie bei der Umsetzung ihrer Ideen und Aktivitäten.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Gesamtkoordination der Jugendplattform erfolgt durch eine hauptamtliche Koordination.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hauptamtliche Koordination sorgt insbesondere für: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Abstimmung zwischen den vier Arbeitsgruppen,</w:t>
      </w:r>
    </w:p>
    <w:p w:rsidR="00000000" w:rsidDel="00000000" w:rsidP="00000000" w:rsidRDefault="00000000" w:rsidRPr="00000000" w14:paraId="00000052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Zusammenarbeit mit den ehrenamtlichen Begleiterinnen und Begleitern,</w:t>
      </w:r>
    </w:p>
    <w:p w:rsidR="00000000" w:rsidDel="00000000" w:rsidP="00000000" w:rsidRDefault="00000000" w:rsidRPr="00000000" w14:paraId="00000053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organisatorische Koordination der Jugendarbeit,</w:t>
      </w:r>
    </w:p>
    <w:p w:rsidR="00000000" w:rsidDel="00000000" w:rsidP="00000000" w:rsidRDefault="00000000" w:rsidRPr="00000000" w14:paraId="00000054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Abstimmung mit dem Braunschweiger Kultur- und Bildungshaus e. V.,</w:t>
      </w:r>
    </w:p>
    <w:p w:rsidR="00000000" w:rsidDel="00000000" w:rsidP="00000000" w:rsidRDefault="00000000" w:rsidRPr="00000000" w14:paraId="00000055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Unterstützung bei der Planung und Durchführung von Projekten und Veranstaltungen,</w:t>
      </w:r>
    </w:p>
    <w:p w:rsidR="00000000" w:rsidDel="00000000" w:rsidP="00000000" w:rsidRDefault="00000000" w:rsidRPr="00000000" w14:paraId="00000056">
      <w:pPr>
        <w:spacing w:after="40" w:line="252.00000000000003" w:lineRule="auto"/>
        <w:ind w:left="312" w:hanging="142"/>
        <w:rPr/>
      </w:pPr>
      <w:r w:rsidDel="00000000" w:rsidR="00000000" w:rsidRPr="00000000">
        <w:rPr>
          <w:rtl w:val="0"/>
        </w:rPr>
        <w:t xml:space="preserve">•  die Einhaltung der organisatorischen und finanziellen Rahmenbedingungen des Vereins.</w:t>
      </w:r>
    </w:p>
    <w:p w:rsidR="00000000" w:rsidDel="00000000" w:rsidP="00000000" w:rsidRDefault="00000000" w:rsidRPr="00000000" w14:paraId="00000057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vier ehrenamtlichen Begleiterinnen und Begleiter und die hauptamtliche Koordination tragen gemeinsam zur organisatorischen Begleitung und Koordination der Jugendplattform bei.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9 Regelmäßige Treffen</w:t>
      </w:r>
    </w:p>
    <w:p w:rsidR="00000000" w:rsidDel="00000000" w:rsidP="00000000" w:rsidRDefault="00000000" w:rsidRPr="00000000" w14:paraId="0000005A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Zur Sicherstellung einer kontinuierlichen Zusammenarbeit finden regelmäßige Treffen statt.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hauptamtliche Koordination und die vier ehrenamtlichen Begleiterinnen bzw. Begleiter treffen sich grundsätzlich zweimal im Monat.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Bei diesen Treffen werden insbesondere übergreifende organisatorische Fragen, aktuelle Entwicklungen, geplante Aktivitäten und die Zusammenarbeit der Arbeitsgruppen besprochen.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Darüber hinaus trifft sich die jeweilige ehrenamtliche Begleiterin bzw. der jeweilige ehrenamtliche Begleiter grundsätzlich zweimal im Monat mit den Jugendvertreterinnen und Jugendvertretern der zugehörigen Arbeitsgruppe.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Bei diesen Treffen werden insbesondere die Anliegen der jeweiligen Altersgruppe, geplante Aktivitäten, Vorschläge, Probleme und weitere Entwicklungen besprochen.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Bei Bedarf können zusätzliche Treffen stattfinden.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10 Finanzen</w:t>
      </w:r>
    </w:p>
    <w:p w:rsidR="00000000" w:rsidDel="00000000" w:rsidP="00000000" w:rsidRDefault="00000000" w:rsidRPr="00000000" w14:paraId="00000061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Jugendplattform verfügt grundsätzlich über keine vom Verein unabhängige Finanzverwaltung.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Alle Einnahmen und Ausgaben der Jugendplattform werden im Rahmen der Finanzverwaltung des Braunschweiger Kultur- und Bildungshaus e. V. abgewickelt.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 Verwendung finanzieller Mittel erfolgt unter Beachtung der Satzung, der gemeinnützigen Zwecke und der finanziellen Regelungen des Vereins.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Eine eigene Jugendkasse oder vergleichbare gesonderte Kassenführung kann nur eingerichtet werden, wenn der Verein dieser ausdrücklich zustimmt.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80" w:before="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Auch in diesem Fall bleibt die finanzielle Verantwortung und Kontrolle beim Braunschweiger Kultur- und Bildungshaus e. 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40" w:line="27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11 Änderung der Jugendordnung und Inkrafttreten</w:t>
      </w:r>
    </w:p>
    <w:p w:rsidR="00000000" w:rsidDel="00000000" w:rsidP="00000000" w:rsidRDefault="00000000" w:rsidRPr="00000000" w14:paraId="00000068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Änderungen dieser Jugendordnung können in der Jugendvollversammlung beraten und beschlossen werden.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Für eine Änderung ist die Zustimmung von mehr als der Hälfte der abgegebenen gültigen Stimmen der Jugendvollversammlung erforderlich.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Zusätzlich bedarf eine Änderung der Zustimmung der vier ehrenamtlichen Begleiterinnen bzw. Begleiter sowie der hauptamtlichen Koordination.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Änderungen müssen mit der Satzung und den Interessen des Braunschweiger Kultur- und Bildungshaus e. V. vereinbar sein.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80" w:before="0" w:line="259" w:lineRule="auto"/>
        <w:rPr/>
      </w:pP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Diese Jugendordnung tritt nach ihrer ordnungsgemäßen Beschlussfassung und Zustimmung im Rahmen der Vereinsstrukturen in Kraft.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ill Sans" w:cs="Gill Sans" w:eastAsia="Gill Sans" w:hAnsi="Gill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135.0" w:type="dxa"/>
      <w:jc w:val="left"/>
      <w:tblLayout w:type="fixed"/>
      <w:tblLook w:val="0600"/>
    </w:tblPr>
    <w:tblGrid>
      <w:gridCol w:w="9135"/>
      <w:tblGridChange w:id="0">
        <w:tblGrid>
          <w:gridCol w:w="913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73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z w:val="16"/>
              <w:szCs w:val="16"/>
              <w:rtl w:val="0"/>
            </w:rPr>
            <w:t xml:space="preserve">Sitz: Braunschweig • Vereinsregister: Amtsgericht Braunschweig, VR 200940 •</w:t>
          </w:r>
        </w:p>
        <w:p w:rsidR="00000000" w:rsidDel="00000000" w:rsidP="00000000" w:rsidRDefault="00000000" w:rsidRPr="00000000" w14:paraId="00000074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z w:val="16"/>
              <w:szCs w:val="16"/>
              <w:rtl w:val="0"/>
            </w:rPr>
            <w:t xml:space="preserve">Braunschweiger Kultur- und Bildungshaus e.V. • IBAN: DE76 2505 0000 0200 130581 • BIC: NOLADE2HXXX</w:t>
          </w:r>
        </w:p>
      </w:tc>
    </w:tr>
  </w:tbl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ill Sans" w:cs="Gill Sans" w:eastAsia="Gill Sans" w:hAnsi="Gill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135.0" w:type="dxa"/>
      <w:jc w:val="left"/>
      <w:tblLayout w:type="fixed"/>
      <w:tblLook w:val="0600"/>
    </w:tblPr>
    <w:tblGrid>
      <w:gridCol w:w="9135"/>
      <w:tblGridChange w:id="0">
        <w:tblGrid>
          <w:gridCol w:w="913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E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Calibri" w:cs="Calibri" w:eastAsia="Calibri" w:hAnsi="Calibri"/>
              <w:b w:val="0"/>
              <w:bCs w:val="0"/>
              <w:i w:val="0"/>
              <w:iCs w:val="0"/>
              <w:color w:val="808080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114300" distR="114300">
                <wp:extent cx="771525" cy="771525"/>
                <wp:effectExtent b="0" l="0" r="0" t="0"/>
                <wp:docPr id="186061552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/>
            <w:drawing>
              <wp:inline distB="0" distT="0" distL="114300" distR="114300">
                <wp:extent cx="4219575" cy="885825"/>
                <wp:effectExtent b="0" l="0" r="0" t="0"/>
                <wp:docPr id="186061552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9575" cy="8858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color w:val="666666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color w:val="666666"/>
              <w:sz w:val="18"/>
              <w:szCs w:val="18"/>
              <w:rtl w:val="0"/>
            </w:rPr>
            <w:t xml:space="preserve">0173 780 11 87 - </w:t>
          </w:r>
          <w:hyperlink r:id="rId3">
            <w:r w:rsidDel="00000000" w:rsidR="00000000" w:rsidRPr="00000000">
              <w:rPr>
                <w:b w:val="1"/>
                <w:bCs w:val="1"/>
                <w:i w:val="0"/>
                <w:iCs w:val="0"/>
                <w:color w:val="467886"/>
                <w:u w:val="single"/>
                <w:rtl w:val="0"/>
              </w:rPr>
              <w:t xml:space="preserve">www.kulturhaus-bs.de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color w:val="666666"/>
              <w:sz w:val="18"/>
              <w:szCs w:val="18"/>
              <w:rtl w:val="0"/>
            </w:rPr>
            <w:t xml:space="preserve"> - </w:t>
          </w:r>
          <w:hyperlink r:id="rId4">
            <w:r w:rsidDel="00000000" w:rsidR="00000000" w:rsidRPr="00000000">
              <w:rPr>
                <w:b w:val="1"/>
                <w:bCs w:val="1"/>
                <w:i w:val="0"/>
                <w:iCs w:val="0"/>
                <w:color w:val="467886"/>
                <w:u w:val="single"/>
                <w:rtl w:val="0"/>
              </w:rPr>
              <w:t xml:space="preserve">kulturhaus.bs@gmail.com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Gill Sans" w:cs="Gill Sans" w:eastAsia="Gill Sans" w:hAnsi="Gill San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Gill Sans" w:cs="Gill Sans" w:eastAsia="Gill Sans" w:hAnsi="Gill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de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Arial" w:eastAsia="Arial" w:hAnsi="Arial"/>
      <w:sz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uiPriority w:val="99"/>
    <w:unhideWhenUsed w:val="1"/>
    <w:rsid w:val="723150E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 w:val="1"/>
    <w:rsid w:val="723150E8"/>
    <w:pPr>
      <w:tabs>
        <w:tab w:val="center" w:leader="none" w:pos="4680"/>
        <w:tab w:val="right" w:leader="none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Hyperlink">
    <w:name w:val="Hyperlink"/>
    <w:basedOn w:val="DefaultParagraphFont"/>
    <w:uiPriority w:val="99"/>
    <w:unhideWhenUsed w:val="1"/>
    <w:rPr>
      <w:color w:val="0563c1" w:themeColor="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JOTitle" w:customStyle="1">
    <w:name w:val="JO Title"/>
    <w:pPr>
      <w:keepNext w:val="1"/>
      <w:spacing w:after="240" w:before="0"/>
    </w:pPr>
    <w:rPr>
      <w:rFonts w:ascii="Arial" w:eastAsia="Arial" w:hAnsi="Arial"/>
      <w:b w:val="1"/>
      <w:sz w:val="32"/>
    </w:rPr>
  </w:style>
  <w:style w:type="paragraph" w:styleId="JOHeading" w:customStyle="1">
    <w:name w:val="JO Heading"/>
    <w:pPr>
      <w:keepNext w:val="1"/>
      <w:spacing w:after="100" w:before="240"/>
    </w:pPr>
    <w:rPr>
      <w:rFonts w:ascii="Arial" w:eastAsia="Arial" w:hAnsi="Arial"/>
      <w:b w:val="1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hyperlink" Target="https://www.kulturhaus-bs.de" TargetMode="External"/><Relationship Id="rId4" Type="http://schemas.openxmlformats.org/officeDocument/2006/relationships/hyperlink" Target="mailto:kulturhaus.bs@gmail.com" TargetMode="Externa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4UewM6G4ybxAsbv/Ty4CE2cHQ==">CgMxLjA4AHIhMWYxVHQ4Y3pnSmxZOVQ3cndHTGdWWjhmU0MzSDdlSW1L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2026-08-21T15:49:44.4779027Z</dcterms:created>
  <dc:creator>Yavuz Sakarya</dc:creator>
</cp:coreProperties>
</file>